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E8" w:rsidRDefault="0010786B" w:rsidP="00D21588">
      <w:pPr>
        <w:jc w:val="center"/>
        <w:rPr>
          <w:rFonts w:ascii="Calibri" w:hAnsi="Calibri" w:cs="Calibri"/>
        </w:rPr>
      </w:pPr>
      <w:r w:rsidRPr="009448F8">
        <w:rPr>
          <w:rFonts w:ascii="Calibri" w:hAnsi="Calibri" w:cs="Calibri"/>
        </w:rPr>
        <w:t xml:space="preserve">Mon parcours de personne </w:t>
      </w:r>
      <w:r w:rsidR="00542EE8" w:rsidRPr="009448F8">
        <w:rPr>
          <w:rFonts w:ascii="Calibri" w:hAnsi="Calibri" w:cs="Calibri"/>
        </w:rPr>
        <w:t>malentendante</w:t>
      </w:r>
    </w:p>
    <w:p w:rsidR="009448F8" w:rsidRPr="009448F8" w:rsidRDefault="009448F8" w:rsidP="00D21588">
      <w:pPr>
        <w:jc w:val="center"/>
        <w:rPr>
          <w:rFonts w:ascii="Calibri" w:hAnsi="Calibri" w:cs="Calibri"/>
        </w:rPr>
      </w:pPr>
    </w:p>
    <w:p w:rsidR="00D21588" w:rsidRPr="00AE5A31" w:rsidRDefault="00D21588" w:rsidP="00D21588">
      <w:pPr>
        <w:jc w:val="left"/>
        <w:rPr>
          <w:rFonts w:ascii="Calibri" w:hAnsi="Calibri" w:cs="Calibri"/>
          <w:sz w:val="24"/>
          <w:szCs w:val="24"/>
        </w:rPr>
      </w:pPr>
    </w:p>
    <w:p w:rsidR="00D21588" w:rsidRPr="00AE5A31" w:rsidRDefault="00D21588" w:rsidP="00D21588">
      <w:pPr>
        <w:jc w:val="left"/>
        <w:rPr>
          <w:rFonts w:ascii="Calibri" w:hAnsi="Calibri" w:cs="Calibri"/>
          <w:sz w:val="24"/>
          <w:szCs w:val="24"/>
        </w:rPr>
      </w:pPr>
      <w:r w:rsidRPr="00AE5A31">
        <w:rPr>
          <w:rFonts w:ascii="Calibri" w:hAnsi="Calibri" w:cs="Calibri"/>
          <w:sz w:val="24"/>
          <w:szCs w:val="24"/>
        </w:rPr>
        <w:tab/>
        <w:t>J’ai 7</w:t>
      </w:r>
      <w:r w:rsidR="00DE06CB" w:rsidRPr="00AE5A31">
        <w:rPr>
          <w:rFonts w:ascii="Calibri" w:hAnsi="Calibri" w:cs="Calibri"/>
          <w:sz w:val="24"/>
          <w:szCs w:val="24"/>
        </w:rPr>
        <w:t>6</w:t>
      </w:r>
      <w:r w:rsidRPr="00AE5A31">
        <w:rPr>
          <w:rFonts w:ascii="Calibri" w:hAnsi="Calibri" w:cs="Calibri"/>
          <w:sz w:val="24"/>
          <w:szCs w:val="24"/>
        </w:rPr>
        <w:t xml:space="preserve"> ans et suis à la retraite depuis 2007.</w:t>
      </w:r>
    </w:p>
    <w:p w:rsidR="00D21588" w:rsidRPr="00AE5A31" w:rsidRDefault="00D21588" w:rsidP="00B3109E">
      <w:pPr>
        <w:ind w:firstLine="708"/>
        <w:rPr>
          <w:rFonts w:ascii="Calibri" w:hAnsi="Calibri" w:cs="Calibri"/>
          <w:sz w:val="24"/>
          <w:szCs w:val="24"/>
        </w:rPr>
      </w:pPr>
      <w:r w:rsidRPr="00AE5A31">
        <w:rPr>
          <w:rFonts w:ascii="Calibri" w:hAnsi="Calibri" w:cs="Calibri"/>
          <w:sz w:val="24"/>
          <w:szCs w:val="24"/>
        </w:rPr>
        <w:t>Ma surdité bilatérale est survenue à la suite d’une méningite tuberculeuse et de son traitement à l’âge de 4 ans et de</w:t>
      </w:r>
      <w:r w:rsidR="00B3109E" w:rsidRPr="00AE5A31">
        <w:rPr>
          <w:rFonts w:ascii="Calibri" w:hAnsi="Calibri" w:cs="Calibri"/>
          <w:sz w:val="24"/>
          <w:szCs w:val="24"/>
        </w:rPr>
        <w:t>m</w:t>
      </w:r>
      <w:r w:rsidRPr="00AE5A31">
        <w:rPr>
          <w:rFonts w:ascii="Calibri" w:hAnsi="Calibri" w:cs="Calibri"/>
          <w:sz w:val="24"/>
          <w:szCs w:val="24"/>
        </w:rPr>
        <w:t>i. Je</w:t>
      </w:r>
      <w:r w:rsidR="00B3109E" w:rsidRPr="00AE5A31">
        <w:rPr>
          <w:rFonts w:ascii="Calibri" w:hAnsi="Calibri" w:cs="Calibri"/>
          <w:sz w:val="24"/>
          <w:szCs w:val="24"/>
        </w:rPr>
        <w:t xml:space="preserve"> ne me suis jamais rendu compte de mes problèmes auditifs et personne ne m’a jamais rien dit car je ne faisais jamais répéter.</w:t>
      </w:r>
      <w:r w:rsidR="00A77BC8">
        <w:rPr>
          <w:rFonts w:ascii="Calibri" w:hAnsi="Calibri" w:cs="Calibri"/>
          <w:sz w:val="24"/>
          <w:szCs w:val="24"/>
        </w:rPr>
        <w:t xml:space="preserve"> C’est seulement en classe de 6</w:t>
      </w:r>
      <w:r w:rsidR="00A77BC8" w:rsidRPr="00A77BC8">
        <w:rPr>
          <w:rFonts w:ascii="Calibri" w:hAnsi="Calibri" w:cs="Calibri"/>
          <w:sz w:val="24"/>
          <w:szCs w:val="24"/>
          <w:vertAlign w:val="superscript"/>
        </w:rPr>
        <w:t>ème</w:t>
      </w:r>
      <w:r w:rsidR="0021444B">
        <w:rPr>
          <w:rFonts w:ascii="Calibri" w:hAnsi="Calibri" w:cs="Calibri"/>
          <w:sz w:val="24"/>
          <w:szCs w:val="24"/>
        </w:rPr>
        <w:t> ;</w:t>
      </w:r>
      <w:r w:rsidR="00B3109E" w:rsidRPr="00AE5A31">
        <w:rPr>
          <w:rFonts w:ascii="Calibri" w:hAnsi="Calibri" w:cs="Calibri"/>
          <w:sz w:val="24"/>
          <w:szCs w:val="24"/>
        </w:rPr>
        <w:t xml:space="preserve"> je fa</w:t>
      </w:r>
      <w:r w:rsidR="00A77BC8">
        <w:rPr>
          <w:rFonts w:ascii="Calibri" w:hAnsi="Calibri" w:cs="Calibri"/>
          <w:sz w:val="24"/>
          <w:szCs w:val="24"/>
        </w:rPr>
        <w:t>isais toujours des fautes</w:t>
      </w:r>
      <w:r w:rsidR="0021444B">
        <w:rPr>
          <w:rFonts w:ascii="Calibri" w:hAnsi="Calibri" w:cs="Calibri"/>
          <w:sz w:val="24"/>
          <w:szCs w:val="24"/>
        </w:rPr>
        <w:t xml:space="preserve"> de compréhension</w:t>
      </w:r>
      <w:r w:rsidR="00B3109E" w:rsidRPr="00AE5A31">
        <w:rPr>
          <w:rFonts w:ascii="Calibri" w:hAnsi="Calibri" w:cs="Calibri"/>
          <w:sz w:val="24"/>
          <w:szCs w:val="24"/>
        </w:rPr>
        <w:t xml:space="preserve"> dans les dictées et jamais de fautes d’orthographe, ce qui me posait question. A l’époque on ne se préoccupait guère de ça, surtout à la campagne. </w:t>
      </w:r>
      <w:r w:rsidR="00A659F9" w:rsidRPr="00AE5A31">
        <w:rPr>
          <w:rFonts w:ascii="Calibri" w:hAnsi="Calibri" w:cs="Calibri"/>
          <w:sz w:val="24"/>
          <w:szCs w:val="24"/>
        </w:rPr>
        <w:t>J’ai appris récemment que mes parents étaient au courant depuis le début.</w:t>
      </w:r>
    </w:p>
    <w:p w:rsidR="00F84FAB" w:rsidRPr="00AE5A31" w:rsidRDefault="00F84FAB" w:rsidP="00F84FAB">
      <w:pPr>
        <w:ind w:firstLine="708"/>
        <w:rPr>
          <w:sz w:val="24"/>
          <w:szCs w:val="24"/>
        </w:rPr>
      </w:pPr>
      <w:r w:rsidRPr="00AE5A31">
        <w:rPr>
          <w:rFonts w:ascii="Calibri" w:hAnsi="Calibri" w:cs="Calibri"/>
          <w:sz w:val="24"/>
          <w:szCs w:val="24"/>
        </w:rPr>
        <w:t xml:space="preserve">En famille, comme je n’étais pas appareillée, je parlais fort </w:t>
      </w:r>
      <w:r w:rsidR="00CE54E0" w:rsidRPr="00AE5A31">
        <w:rPr>
          <w:rFonts w:ascii="Calibri" w:hAnsi="Calibri" w:cs="Calibri"/>
          <w:sz w:val="24"/>
          <w:szCs w:val="24"/>
        </w:rPr>
        <w:t>mais</w:t>
      </w:r>
      <w:r w:rsidRPr="00AE5A31">
        <w:rPr>
          <w:rFonts w:ascii="Calibri" w:hAnsi="Calibri" w:cs="Calibri"/>
          <w:sz w:val="24"/>
          <w:szCs w:val="24"/>
        </w:rPr>
        <w:t xml:space="preserve"> ne le savais pas</w:t>
      </w:r>
      <w:r w:rsidR="00CE54E0" w:rsidRPr="00AE5A31">
        <w:rPr>
          <w:rFonts w:ascii="Calibri" w:hAnsi="Calibri" w:cs="Calibri"/>
          <w:sz w:val="24"/>
          <w:szCs w:val="24"/>
        </w:rPr>
        <w:t>.</w:t>
      </w:r>
      <w:r w:rsidR="00A77BC8">
        <w:rPr>
          <w:rFonts w:ascii="Calibri" w:hAnsi="Calibri" w:cs="Calibri"/>
          <w:sz w:val="24"/>
          <w:szCs w:val="24"/>
        </w:rPr>
        <w:t xml:space="preserve"> </w:t>
      </w:r>
      <w:r w:rsidR="00CE54E0" w:rsidRPr="00AE5A31">
        <w:rPr>
          <w:rFonts w:ascii="Calibri" w:hAnsi="Calibri" w:cs="Calibri"/>
          <w:sz w:val="24"/>
          <w:szCs w:val="24"/>
        </w:rPr>
        <w:t>J’entendais mon père et mon frère très fort. Je n’avais jamais droit au dialogue, à une conversation sans en connaître la raison.</w:t>
      </w:r>
    </w:p>
    <w:p w:rsidR="00424409" w:rsidRPr="00AE5A31" w:rsidRDefault="00A659F9" w:rsidP="00B3109E">
      <w:pPr>
        <w:ind w:firstLine="708"/>
        <w:rPr>
          <w:rFonts w:ascii="Calibri" w:hAnsi="Calibri" w:cs="Calibri"/>
          <w:sz w:val="24"/>
          <w:szCs w:val="24"/>
        </w:rPr>
      </w:pPr>
      <w:r w:rsidRPr="00AE5A31">
        <w:rPr>
          <w:rFonts w:ascii="Calibri" w:hAnsi="Calibri" w:cs="Calibri"/>
          <w:sz w:val="24"/>
          <w:szCs w:val="24"/>
        </w:rPr>
        <w:t>Q</w:t>
      </w:r>
      <w:r w:rsidR="00B3109E" w:rsidRPr="00AE5A31">
        <w:rPr>
          <w:rFonts w:ascii="Calibri" w:hAnsi="Calibri" w:cs="Calibri"/>
          <w:sz w:val="24"/>
          <w:szCs w:val="24"/>
        </w:rPr>
        <w:t>uand je suis arrivée à Nancy</w:t>
      </w:r>
      <w:r w:rsidRPr="00AE5A31">
        <w:rPr>
          <w:rFonts w:ascii="Calibri" w:hAnsi="Calibri" w:cs="Calibri"/>
          <w:sz w:val="24"/>
          <w:szCs w:val="24"/>
        </w:rPr>
        <w:t xml:space="preserve">, à 28 ans, </w:t>
      </w:r>
      <w:r w:rsidR="00542EE8" w:rsidRPr="00AE5A31">
        <w:rPr>
          <w:rFonts w:ascii="Calibri" w:hAnsi="Calibri" w:cs="Calibri"/>
          <w:sz w:val="24"/>
          <w:szCs w:val="24"/>
        </w:rPr>
        <w:t>une amie m’a envoyée consulter un ORL</w:t>
      </w:r>
      <w:r w:rsidRPr="00AE5A31">
        <w:rPr>
          <w:rFonts w:ascii="Calibri" w:hAnsi="Calibri" w:cs="Calibri"/>
          <w:sz w:val="24"/>
          <w:szCs w:val="24"/>
        </w:rPr>
        <w:t>. J</w:t>
      </w:r>
      <w:r w:rsidR="00542EE8" w:rsidRPr="00AE5A31">
        <w:rPr>
          <w:rFonts w:ascii="Calibri" w:hAnsi="Calibri" w:cs="Calibri"/>
          <w:sz w:val="24"/>
          <w:szCs w:val="24"/>
        </w:rPr>
        <w:t xml:space="preserve">’ai </w:t>
      </w:r>
      <w:r w:rsidR="00424409" w:rsidRPr="00AE5A31">
        <w:rPr>
          <w:rFonts w:ascii="Calibri" w:hAnsi="Calibri" w:cs="Calibri"/>
          <w:sz w:val="24"/>
          <w:szCs w:val="24"/>
        </w:rPr>
        <w:t xml:space="preserve">eu des lunettes auditives comme premier appareil durant une dizaine d’années ; mon oreille gauche était trop atteinte pour avoir une prothèse. Je n’ai </w:t>
      </w:r>
      <w:r w:rsidR="00542EE8" w:rsidRPr="00AE5A31">
        <w:rPr>
          <w:rFonts w:ascii="Calibri" w:hAnsi="Calibri" w:cs="Calibri"/>
          <w:sz w:val="24"/>
          <w:szCs w:val="24"/>
        </w:rPr>
        <w:t>jamais été satisfaite</w:t>
      </w:r>
      <w:r w:rsidR="00424409" w:rsidRPr="00AE5A31">
        <w:rPr>
          <w:rFonts w:ascii="Calibri" w:hAnsi="Calibri" w:cs="Calibri"/>
          <w:sz w:val="24"/>
          <w:szCs w:val="24"/>
        </w:rPr>
        <w:t xml:space="preserve"> bien qu’ayant </w:t>
      </w:r>
      <w:r w:rsidR="00542EE8" w:rsidRPr="00AE5A31">
        <w:rPr>
          <w:rFonts w:ascii="Calibri" w:hAnsi="Calibri" w:cs="Calibri"/>
          <w:sz w:val="24"/>
          <w:szCs w:val="24"/>
        </w:rPr>
        <w:t>chang</w:t>
      </w:r>
      <w:r w:rsidR="00424409" w:rsidRPr="00AE5A31">
        <w:rPr>
          <w:rFonts w:ascii="Calibri" w:hAnsi="Calibri" w:cs="Calibri"/>
          <w:sz w:val="24"/>
          <w:szCs w:val="24"/>
        </w:rPr>
        <w:t>é</w:t>
      </w:r>
      <w:r w:rsidR="00A77BC8">
        <w:rPr>
          <w:rFonts w:ascii="Calibri" w:hAnsi="Calibri" w:cs="Calibri"/>
          <w:sz w:val="24"/>
          <w:szCs w:val="24"/>
        </w:rPr>
        <w:t xml:space="preserve"> </w:t>
      </w:r>
      <w:r w:rsidR="00424409" w:rsidRPr="00AE5A31">
        <w:rPr>
          <w:rFonts w:ascii="Calibri" w:hAnsi="Calibri" w:cs="Calibri"/>
          <w:sz w:val="24"/>
          <w:szCs w:val="24"/>
        </w:rPr>
        <w:t>deux</w:t>
      </w:r>
      <w:r w:rsidR="00542EE8" w:rsidRPr="00AE5A31">
        <w:rPr>
          <w:rFonts w:ascii="Calibri" w:hAnsi="Calibri" w:cs="Calibri"/>
          <w:sz w:val="24"/>
          <w:szCs w:val="24"/>
        </w:rPr>
        <w:t xml:space="preserve"> fois d’audioprothésiste et de prothèses. </w:t>
      </w:r>
      <w:r w:rsidRPr="00AE5A31">
        <w:rPr>
          <w:rFonts w:ascii="Calibri" w:hAnsi="Calibri" w:cs="Calibri"/>
          <w:sz w:val="24"/>
          <w:szCs w:val="24"/>
        </w:rPr>
        <w:t>En 1992, j’ai enfin trouvé celui qui me convenait</w:t>
      </w:r>
      <w:r w:rsidR="00A77BC8">
        <w:rPr>
          <w:rFonts w:ascii="Calibri" w:hAnsi="Calibri" w:cs="Calibri"/>
          <w:sz w:val="24"/>
          <w:szCs w:val="24"/>
        </w:rPr>
        <w:t xml:space="preserve"> </w:t>
      </w:r>
      <w:r w:rsidR="002C1082" w:rsidRPr="00AE5A31">
        <w:rPr>
          <w:rFonts w:ascii="Calibri" w:hAnsi="Calibri" w:cs="Calibri"/>
          <w:sz w:val="24"/>
          <w:szCs w:val="24"/>
        </w:rPr>
        <w:t>ju</w:t>
      </w:r>
      <w:r w:rsidR="00DE06CB" w:rsidRPr="00AE5A31">
        <w:rPr>
          <w:rFonts w:ascii="Calibri" w:hAnsi="Calibri" w:cs="Calibri"/>
          <w:sz w:val="24"/>
          <w:szCs w:val="24"/>
        </w:rPr>
        <w:t>squ’en janvier 2022</w:t>
      </w:r>
      <w:r w:rsidRPr="00AE5A31">
        <w:rPr>
          <w:rFonts w:ascii="Calibri" w:hAnsi="Calibri" w:cs="Calibri"/>
          <w:sz w:val="24"/>
          <w:szCs w:val="24"/>
        </w:rPr>
        <w:t>.</w:t>
      </w:r>
    </w:p>
    <w:p w:rsidR="002B3CE8" w:rsidRPr="00AE5A31" w:rsidRDefault="00CE4CB8" w:rsidP="002B3CE8">
      <w:pPr>
        <w:ind w:firstLine="708"/>
        <w:rPr>
          <w:rFonts w:ascii="Calibri" w:hAnsi="Calibri" w:cs="Calibri"/>
          <w:sz w:val="24"/>
          <w:szCs w:val="24"/>
        </w:rPr>
      </w:pPr>
      <w:r w:rsidRPr="00AE5A31">
        <w:rPr>
          <w:rFonts w:ascii="Calibri" w:hAnsi="Calibri" w:cs="Calibri"/>
          <w:sz w:val="24"/>
          <w:szCs w:val="24"/>
        </w:rPr>
        <w:t>En 1976, à</w:t>
      </w:r>
      <w:r w:rsidR="00424409" w:rsidRPr="00AE5A31">
        <w:rPr>
          <w:rFonts w:ascii="Calibri" w:hAnsi="Calibri" w:cs="Calibri"/>
          <w:sz w:val="24"/>
          <w:szCs w:val="24"/>
        </w:rPr>
        <w:t xml:space="preserve"> la suite d’une recherche </w:t>
      </w:r>
      <w:r w:rsidRPr="00AE5A31">
        <w:rPr>
          <w:rFonts w:ascii="Calibri" w:hAnsi="Calibri" w:cs="Calibri"/>
          <w:sz w:val="24"/>
          <w:szCs w:val="24"/>
        </w:rPr>
        <w:t>d’emploi</w:t>
      </w:r>
      <w:r w:rsidR="00424409" w:rsidRPr="00AE5A31">
        <w:rPr>
          <w:rFonts w:ascii="Calibri" w:hAnsi="Calibri" w:cs="Calibri"/>
          <w:sz w:val="24"/>
          <w:szCs w:val="24"/>
        </w:rPr>
        <w:t xml:space="preserve">, </w:t>
      </w:r>
      <w:r w:rsidR="002C1082">
        <w:rPr>
          <w:rFonts w:ascii="Calibri" w:hAnsi="Calibri" w:cs="Calibri"/>
          <w:sz w:val="24"/>
          <w:szCs w:val="24"/>
        </w:rPr>
        <w:t>j’ai été reconnue travailleuse handicapée par la commission d’orientation et</w:t>
      </w:r>
      <w:r w:rsidR="00A77BC8">
        <w:rPr>
          <w:rFonts w:ascii="Calibri" w:hAnsi="Calibri" w:cs="Calibri"/>
          <w:sz w:val="24"/>
          <w:szCs w:val="24"/>
        </w:rPr>
        <w:t xml:space="preserve"> </w:t>
      </w:r>
      <w:r w:rsidRPr="00AE5A31">
        <w:rPr>
          <w:rFonts w:ascii="Calibri" w:hAnsi="Calibri" w:cs="Calibri"/>
          <w:sz w:val="24"/>
          <w:szCs w:val="24"/>
        </w:rPr>
        <w:t>acc</w:t>
      </w:r>
      <w:r w:rsidR="0079531A">
        <w:rPr>
          <w:rFonts w:ascii="Calibri" w:hAnsi="Calibri" w:cs="Calibri"/>
          <w:sz w:val="24"/>
          <w:szCs w:val="24"/>
        </w:rPr>
        <w:t>éder</w:t>
      </w:r>
      <w:r w:rsidRPr="00AE5A31">
        <w:rPr>
          <w:rFonts w:ascii="Calibri" w:hAnsi="Calibri" w:cs="Calibri"/>
          <w:sz w:val="24"/>
          <w:szCs w:val="24"/>
        </w:rPr>
        <w:t xml:space="preserve"> aux</w:t>
      </w:r>
      <w:r w:rsidR="00424409" w:rsidRPr="00AE5A31">
        <w:rPr>
          <w:rFonts w:ascii="Calibri" w:hAnsi="Calibri" w:cs="Calibri"/>
          <w:sz w:val="24"/>
          <w:szCs w:val="24"/>
        </w:rPr>
        <w:t xml:space="preserve"> emplois réservés</w:t>
      </w:r>
      <w:r w:rsidRPr="00AE5A31">
        <w:rPr>
          <w:rFonts w:ascii="Calibri" w:hAnsi="Calibri" w:cs="Calibri"/>
          <w:sz w:val="24"/>
          <w:szCs w:val="24"/>
        </w:rPr>
        <w:t xml:space="preserve"> après concours</w:t>
      </w:r>
      <w:r w:rsidR="00424409" w:rsidRPr="00AE5A31">
        <w:rPr>
          <w:rFonts w:ascii="Calibri" w:hAnsi="Calibri" w:cs="Calibri"/>
          <w:sz w:val="24"/>
          <w:szCs w:val="24"/>
        </w:rPr>
        <w:t>.</w:t>
      </w:r>
      <w:r w:rsidR="00C16A70" w:rsidRPr="00AE5A31">
        <w:rPr>
          <w:rFonts w:ascii="Calibri" w:hAnsi="Calibri" w:cs="Calibri"/>
          <w:sz w:val="24"/>
          <w:szCs w:val="24"/>
        </w:rPr>
        <w:t xml:space="preserve"> Malheureusement, </w:t>
      </w:r>
      <w:r w:rsidRPr="00AE5A31">
        <w:rPr>
          <w:rFonts w:ascii="Calibri" w:hAnsi="Calibri" w:cs="Calibri"/>
          <w:sz w:val="24"/>
          <w:szCs w:val="24"/>
        </w:rPr>
        <w:t xml:space="preserve">embauchée à </w:t>
      </w:r>
      <w:r w:rsidR="002C1082">
        <w:rPr>
          <w:rFonts w:ascii="Calibri" w:hAnsi="Calibri" w:cs="Calibri"/>
          <w:sz w:val="24"/>
          <w:szCs w:val="24"/>
        </w:rPr>
        <w:t xml:space="preserve">ce titre à </w:t>
      </w:r>
      <w:r w:rsidRPr="00AE5A31">
        <w:rPr>
          <w:rFonts w:ascii="Calibri" w:hAnsi="Calibri" w:cs="Calibri"/>
          <w:sz w:val="24"/>
          <w:szCs w:val="24"/>
        </w:rPr>
        <w:t>la préfecture durant plus de 29 ans</w:t>
      </w:r>
      <w:r w:rsidR="002C1082">
        <w:rPr>
          <w:rFonts w:ascii="Calibri" w:hAnsi="Calibri" w:cs="Calibri"/>
          <w:sz w:val="24"/>
          <w:szCs w:val="24"/>
        </w:rPr>
        <w:t>, c</w:t>
      </w:r>
      <w:r w:rsidRPr="00AE5A31">
        <w:rPr>
          <w:rFonts w:ascii="Calibri" w:hAnsi="Calibri" w:cs="Calibri"/>
          <w:sz w:val="24"/>
          <w:szCs w:val="24"/>
        </w:rPr>
        <w:t xml:space="preserve">ette dernière </w:t>
      </w:r>
      <w:r w:rsidR="00C16A70" w:rsidRPr="00AE5A31">
        <w:rPr>
          <w:rFonts w:ascii="Calibri" w:hAnsi="Calibri" w:cs="Calibri"/>
          <w:sz w:val="24"/>
          <w:szCs w:val="24"/>
        </w:rPr>
        <w:t>n’a jamais tenu compte d</w:t>
      </w:r>
      <w:r w:rsidRPr="00AE5A31">
        <w:rPr>
          <w:rFonts w:ascii="Calibri" w:hAnsi="Calibri" w:cs="Calibri"/>
          <w:sz w:val="24"/>
          <w:szCs w:val="24"/>
        </w:rPr>
        <w:t>e ma déficience auditive</w:t>
      </w:r>
      <w:r w:rsidR="002B3CE8" w:rsidRPr="00AE5A31">
        <w:rPr>
          <w:rFonts w:ascii="Calibri" w:hAnsi="Calibri" w:cs="Calibri"/>
          <w:sz w:val="24"/>
          <w:szCs w:val="24"/>
        </w:rPr>
        <w:t xml:space="preserve"> et</w:t>
      </w:r>
      <w:r w:rsidR="00A77BC8">
        <w:rPr>
          <w:rFonts w:ascii="Calibri" w:hAnsi="Calibri" w:cs="Calibri"/>
          <w:sz w:val="24"/>
          <w:szCs w:val="24"/>
        </w:rPr>
        <w:t xml:space="preserve"> </w:t>
      </w:r>
      <w:r w:rsidR="002B3CE8" w:rsidRPr="00AE5A31">
        <w:rPr>
          <w:rFonts w:ascii="Calibri" w:hAnsi="Calibri" w:cs="Calibri"/>
          <w:sz w:val="24"/>
          <w:szCs w:val="24"/>
        </w:rPr>
        <w:t>j’ai toujours été au contact du public ; je recevais de très nombreux appels téléphoniques et n’avais pas le droit de faire répéter. Je ne s</w:t>
      </w:r>
      <w:r w:rsidR="00A77BC8">
        <w:rPr>
          <w:rFonts w:ascii="Calibri" w:hAnsi="Calibri" w:cs="Calibri"/>
          <w:sz w:val="24"/>
          <w:szCs w:val="24"/>
        </w:rPr>
        <w:t>upportais pas mes prothèses à cause de</w:t>
      </w:r>
      <w:r w:rsidR="002B3CE8" w:rsidRPr="00AE5A31">
        <w:rPr>
          <w:rFonts w:ascii="Calibri" w:hAnsi="Calibri" w:cs="Calibri"/>
          <w:sz w:val="24"/>
          <w:szCs w:val="24"/>
        </w:rPr>
        <w:t xml:space="preserve"> l’air conditionné</w:t>
      </w:r>
      <w:r w:rsidR="00A77BC8">
        <w:rPr>
          <w:rFonts w:ascii="Calibri" w:hAnsi="Calibri" w:cs="Calibri"/>
          <w:sz w:val="24"/>
          <w:szCs w:val="24"/>
        </w:rPr>
        <w:t xml:space="preserve"> qui était très bruyante à tel point que je prenais cela pour le bruit</w:t>
      </w:r>
      <w:r w:rsidR="002B3CE8" w:rsidRPr="00AE5A31">
        <w:rPr>
          <w:rFonts w:ascii="Calibri" w:hAnsi="Calibri" w:cs="Calibri"/>
          <w:sz w:val="24"/>
          <w:szCs w:val="24"/>
        </w:rPr>
        <w:t xml:space="preserve"> d’un camion en s</w:t>
      </w:r>
      <w:r w:rsidR="00A77BC8">
        <w:rPr>
          <w:rFonts w:ascii="Calibri" w:hAnsi="Calibri" w:cs="Calibri"/>
          <w:sz w:val="24"/>
          <w:szCs w:val="24"/>
        </w:rPr>
        <w:t xml:space="preserve">tationnement, moteur ronflant. </w:t>
      </w:r>
      <w:r w:rsidR="002B3CE8" w:rsidRPr="00AE5A31">
        <w:rPr>
          <w:rFonts w:ascii="Calibri" w:hAnsi="Calibri" w:cs="Calibri"/>
          <w:sz w:val="24"/>
          <w:szCs w:val="24"/>
        </w:rPr>
        <w:t>Cela a duré sept ans avant de pouvoir obtenir une mutati</w:t>
      </w:r>
      <w:r w:rsidR="00A77BC8">
        <w:rPr>
          <w:rFonts w:ascii="Calibri" w:hAnsi="Calibri" w:cs="Calibri"/>
          <w:sz w:val="24"/>
          <w:szCs w:val="24"/>
        </w:rPr>
        <w:t>on dans un endroit plus calme C</w:t>
      </w:r>
      <w:r w:rsidR="002B3CE8" w:rsidRPr="00AE5A31">
        <w:rPr>
          <w:rFonts w:ascii="Calibri" w:hAnsi="Calibri" w:cs="Calibri"/>
          <w:sz w:val="24"/>
          <w:szCs w:val="24"/>
        </w:rPr>
        <w:t>ela, malgré plusieurs certificats médicaux d’ORL</w:t>
      </w:r>
      <w:r w:rsidR="00A77BC8">
        <w:rPr>
          <w:rFonts w:ascii="Calibri" w:hAnsi="Calibri" w:cs="Calibri"/>
          <w:sz w:val="24"/>
          <w:szCs w:val="24"/>
        </w:rPr>
        <w:t xml:space="preserve"> </w:t>
      </w:r>
      <w:r w:rsidR="002B3CE8" w:rsidRPr="00AE5A31">
        <w:rPr>
          <w:rFonts w:ascii="Calibri" w:hAnsi="Calibri" w:cs="Calibri"/>
          <w:sz w:val="24"/>
          <w:szCs w:val="24"/>
        </w:rPr>
        <w:t xml:space="preserve">dont l’un </w:t>
      </w:r>
      <w:r w:rsidR="00C12EB8" w:rsidRPr="00AE5A31">
        <w:rPr>
          <w:rFonts w:ascii="Calibri" w:hAnsi="Calibri" w:cs="Calibri"/>
          <w:sz w:val="24"/>
          <w:szCs w:val="24"/>
        </w:rPr>
        <w:t>m</w:t>
      </w:r>
      <w:r w:rsidR="002B3CE8" w:rsidRPr="00AE5A31">
        <w:rPr>
          <w:rFonts w:ascii="Calibri" w:hAnsi="Calibri" w:cs="Calibri"/>
          <w:sz w:val="24"/>
          <w:szCs w:val="24"/>
        </w:rPr>
        <w:t>entionna</w:t>
      </w:r>
      <w:r w:rsidR="00C12EB8" w:rsidRPr="00AE5A31">
        <w:rPr>
          <w:rFonts w:ascii="Calibri" w:hAnsi="Calibri" w:cs="Calibri"/>
          <w:sz w:val="24"/>
          <w:szCs w:val="24"/>
        </w:rPr>
        <w:t>i</w:t>
      </w:r>
      <w:r w:rsidR="002B3CE8" w:rsidRPr="00AE5A31">
        <w:rPr>
          <w:rFonts w:ascii="Calibri" w:hAnsi="Calibri" w:cs="Calibri"/>
          <w:sz w:val="24"/>
          <w:szCs w:val="24"/>
        </w:rPr>
        <w:t>t une surdité moyenne droite et profonde gauche. Il indiquait que ce type de surdité entraîne une gêne importante à la compréhension.</w:t>
      </w:r>
    </w:p>
    <w:p w:rsidR="002B3CE8" w:rsidRPr="00AE5A31" w:rsidRDefault="002B3CE8" w:rsidP="002B3CE8">
      <w:pPr>
        <w:ind w:firstLine="708"/>
        <w:rPr>
          <w:rFonts w:ascii="Calibri" w:hAnsi="Calibri" w:cs="Calibri"/>
          <w:sz w:val="24"/>
          <w:szCs w:val="24"/>
        </w:rPr>
      </w:pPr>
      <w:r w:rsidRPr="00AE5A31">
        <w:rPr>
          <w:rFonts w:ascii="Calibri" w:hAnsi="Calibri" w:cs="Calibri"/>
          <w:sz w:val="24"/>
          <w:szCs w:val="24"/>
        </w:rPr>
        <w:t>Après seulement quelques mois je me suis retrouvée au service de la communication avec deux téléphones et des réunions en même temps. J’ai souvent été dépressive et j’ai pen</w:t>
      </w:r>
      <w:r w:rsidR="00A77BC8">
        <w:rPr>
          <w:rFonts w:ascii="Calibri" w:hAnsi="Calibri" w:cs="Calibri"/>
          <w:sz w:val="24"/>
          <w:szCs w:val="24"/>
        </w:rPr>
        <w:t>sé plusieurs fois au suicide. C</w:t>
      </w:r>
      <w:r w:rsidRPr="00AE5A31">
        <w:rPr>
          <w:rFonts w:ascii="Calibri" w:hAnsi="Calibri" w:cs="Calibri"/>
          <w:sz w:val="24"/>
          <w:szCs w:val="24"/>
        </w:rPr>
        <w:t xml:space="preserve">ela a duré environ cinq ans. J’ai seulement obtenu un amplificateur de téléphone peu de temps avant la retraite prise à 60 ans, au titre de l’inaptitude au travail. Il me manquait quelques trimestres mais je craignais de perdre le peu d’acuité auditive restante à cause du bruit car on abattait des murs en notre présence. Je ne mettais donc mon appareil qu’en dehors du travail. De plus, je suis hypersensible au bruit ; j’entends une épingle qui tombe par terre. </w:t>
      </w:r>
    </w:p>
    <w:p w:rsidR="00424409" w:rsidRPr="00AE5A31" w:rsidRDefault="002B3CE8" w:rsidP="00B3109E">
      <w:pPr>
        <w:ind w:firstLine="708"/>
        <w:rPr>
          <w:rFonts w:ascii="Calibri" w:hAnsi="Calibri" w:cs="Calibri"/>
          <w:sz w:val="24"/>
          <w:szCs w:val="24"/>
        </w:rPr>
      </w:pPr>
      <w:r w:rsidRPr="00AE5A31">
        <w:rPr>
          <w:rFonts w:ascii="Calibri" w:hAnsi="Calibri" w:cs="Calibri"/>
          <w:sz w:val="24"/>
          <w:szCs w:val="24"/>
        </w:rPr>
        <w:t>M</w:t>
      </w:r>
      <w:r w:rsidR="00C16A70" w:rsidRPr="00AE5A31">
        <w:rPr>
          <w:rFonts w:ascii="Calibri" w:hAnsi="Calibri" w:cs="Calibri"/>
          <w:sz w:val="24"/>
          <w:szCs w:val="24"/>
        </w:rPr>
        <w:t xml:space="preserve">a carrière professionnelle a </w:t>
      </w:r>
      <w:r w:rsidR="00C12EB8" w:rsidRPr="00AE5A31">
        <w:rPr>
          <w:rFonts w:ascii="Calibri" w:hAnsi="Calibri" w:cs="Calibri"/>
          <w:sz w:val="24"/>
          <w:szCs w:val="24"/>
        </w:rPr>
        <w:t xml:space="preserve">vraiment </w:t>
      </w:r>
      <w:r w:rsidR="00C16A70" w:rsidRPr="00AE5A31">
        <w:rPr>
          <w:rFonts w:ascii="Calibri" w:hAnsi="Calibri" w:cs="Calibri"/>
          <w:sz w:val="24"/>
          <w:szCs w:val="24"/>
        </w:rPr>
        <w:t xml:space="preserve">été très pénible. </w:t>
      </w:r>
    </w:p>
    <w:p w:rsidR="00C12EB8" w:rsidRPr="00AE5A31" w:rsidRDefault="00C12EB8" w:rsidP="00632B7D">
      <w:pPr>
        <w:ind w:firstLine="708"/>
        <w:rPr>
          <w:rFonts w:ascii="Calibri" w:hAnsi="Calibri" w:cs="Calibri"/>
          <w:sz w:val="24"/>
          <w:szCs w:val="24"/>
        </w:rPr>
      </w:pPr>
    </w:p>
    <w:p w:rsidR="009E496C" w:rsidRPr="00AE5A31" w:rsidRDefault="009E496C" w:rsidP="00632B7D">
      <w:pPr>
        <w:ind w:firstLine="708"/>
        <w:rPr>
          <w:rFonts w:ascii="Calibri" w:hAnsi="Calibri" w:cs="Calibri"/>
          <w:sz w:val="24"/>
          <w:szCs w:val="24"/>
        </w:rPr>
      </w:pPr>
      <w:r w:rsidRPr="00AE5A31">
        <w:rPr>
          <w:rFonts w:ascii="Calibri" w:hAnsi="Calibri" w:cs="Calibri"/>
          <w:sz w:val="24"/>
          <w:szCs w:val="24"/>
        </w:rPr>
        <w:t>Aujourd’hui, comme j’ai beaucoup de contacts et de réunions dans différents domaines, une boucle magnétique individuelle m’est absolument indispensable</w:t>
      </w:r>
      <w:r w:rsidR="00A77BC8">
        <w:rPr>
          <w:rFonts w:ascii="Calibri" w:hAnsi="Calibri" w:cs="Calibri"/>
          <w:sz w:val="24"/>
          <w:szCs w:val="24"/>
        </w:rPr>
        <w:t xml:space="preserve">. </w:t>
      </w:r>
      <w:proofErr w:type="gramStart"/>
      <w:r w:rsidR="00A77BC8">
        <w:rPr>
          <w:rFonts w:ascii="Calibri" w:hAnsi="Calibri" w:cs="Calibri"/>
          <w:sz w:val="24"/>
          <w:szCs w:val="24"/>
        </w:rPr>
        <w:t>j</w:t>
      </w:r>
      <w:r w:rsidRPr="00AE5A31">
        <w:rPr>
          <w:rFonts w:ascii="Calibri" w:hAnsi="Calibri" w:cs="Calibri"/>
          <w:sz w:val="24"/>
          <w:szCs w:val="24"/>
        </w:rPr>
        <w:t>e</w:t>
      </w:r>
      <w:proofErr w:type="gramEnd"/>
      <w:r w:rsidRPr="00AE5A31">
        <w:rPr>
          <w:rFonts w:ascii="Calibri" w:hAnsi="Calibri" w:cs="Calibri"/>
          <w:sz w:val="24"/>
          <w:szCs w:val="24"/>
        </w:rPr>
        <w:t xml:space="preserve"> ne peux </w:t>
      </w:r>
      <w:r w:rsidR="00A77BC8">
        <w:rPr>
          <w:rFonts w:ascii="Calibri" w:hAnsi="Calibri" w:cs="Calibri"/>
          <w:sz w:val="24"/>
          <w:szCs w:val="24"/>
        </w:rPr>
        <w:t xml:space="preserve">pas </w:t>
      </w:r>
      <w:r w:rsidRPr="00AE5A31">
        <w:rPr>
          <w:rFonts w:ascii="Calibri" w:hAnsi="Calibri" w:cs="Calibri"/>
          <w:sz w:val="24"/>
          <w:szCs w:val="24"/>
        </w:rPr>
        <w:t>continuer mes activités qu’à cette condition. C’est ainsi que je me bats très fort</w:t>
      </w:r>
      <w:r w:rsidR="00F3454A" w:rsidRPr="00AE5A31">
        <w:rPr>
          <w:rFonts w:ascii="Calibri" w:hAnsi="Calibri" w:cs="Calibri"/>
          <w:sz w:val="24"/>
          <w:szCs w:val="24"/>
        </w:rPr>
        <w:t>,</w:t>
      </w:r>
      <w:r w:rsidRPr="00AE5A31">
        <w:rPr>
          <w:rFonts w:ascii="Calibri" w:hAnsi="Calibri" w:cs="Calibri"/>
          <w:sz w:val="24"/>
          <w:szCs w:val="24"/>
        </w:rPr>
        <w:t xml:space="preserve"> et de plus en plus, non seulement pour que tout lieu recevant du public soit équipé</w:t>
      </w:r>
      <w:r w:rsidR="00F3454A" w:rsidRPr="00AE5A31">
        <w:rPr>
          <w:rFonts w:ascii="Calibri" w:hAnsi="Calibri" w:cs="Calibri"/>
          <w:sz w:val="24"/>
          <w:szCs w:val="24"/>
        </w:rPr>
        <w:t>,</w:t>
      </w:r>
      <w:r w:rsidRPr="00AE5A31">
        <w:rPr>
          <w:rFonts w:ascii="Calibri" w:hAnsi="Calibri" w:cs="Calibri"/>
          <w:sz w:val="24"/>
          <w:szCs w:val="24"/>
        </w:rPr>
        <w:t xml:space="preserve"> mais plus encore</w:t>
      </w:r>
      <w:r w:rsidR="00F3454A" w:rsidRPr="00AE5A31">
        <w:rPr>
          <w:rFonts w:ascii="Calibri" w:hAnsi="Calibri" w:cs="Calibri"/>
          <w:sz w:val="24"/>
          <w:szCs w:val="24"/>
        </w:rPr>
        <w:t>,</w:t>
      </w:r>
      <w:r w:rsidRPr="00AE5A31">
        <w:rPr>
          <w:rFonts w:ascii="Calibri" w:hAnsi="Calibri" w:cs="Calibri"/>
          <w:sz w:val="24"/>
          <w:szCs w:val="24"/>
        </w:rPr>
        <w:t xml:space="preserve"> pour que les personnes appareillées aient la position T sur leurs prothèses, quelque soit le degré de leur surdité. Bien </w:t>
      </w:r>
      <w:r w:rsidR="008676EE" w:rsidRPr="00AE5A31">
        <w:rPr>
          <w:rFonts w:ascii="Calibri" w:hAnsi="Calibri" w:cs="Calibri"/>
          <w:sz w:val="24"/>
          <w:szCs w:val="24"/>
        </w:rPr>
        <w:t xml:space="preserve">sûr, cette position n’étant pas nécessaire dans l’immédiat, ne sera activée qu’en cas de besoin. C’est vraiment dommage qu’une loi oblige un </w:t>
      </w:r>
      <w:r w:rsidR="008676EE" w:rsidRPr="00AE5A31">
        <w:rPr>
          <w:rFonts w:ascii="Calibri" w:hAnsi="Calibri" w:cs="Calibri"/>
          <w:sz w:val="24"/>
          <w:szCs w:val="24"/>
        </w:rPr>
        <w:lastRenderedPageBreak/>
        <w:t>équipement fort cher et que la plupart des personnes malentendantes ne puissent pas en bénéficier.</w:t>
      </w:r>
    </w:p>
    <w:p w:rsidR="009E6F65" w:rsidRPr="00AE5A31" w:rsidRDefault="009E6F65" w:rsidP="00632B7D">
      <w:pPr>
        <w:ind w:firstLine="708"/>
        <w:rPr>
          <w:rFonts w:ascii="Calibri" w:hAnsi="Calibri" w:cs="Calibri"/>
          <w:sz w:val="24"/>
          <w:szCs w:val="24"/>
        </w:rPr>
      </w:pPr>
      <w:r w:rsidRPr="00AE5A31">
        <w:rPr>
          <w:rFonts w:ascii="Calibri" w:hAnsi="Calibri" w:cs="Calibri"/>
          <w:sz w:val="24"/>
          <w:szCs w:val="24"/>
        </w:rPr>
        <w:t>Les boucles magnétiques qui fonctionnent bien sont de plus en plus rares mais cela se comprend du fait que les personnes appareillées n’en n’ont jamais entendu parler et c’est presque la norme de ne pas avoir la position T. Les malentendants qui en sont équipés sont si peu nombreux que personne ne tient compte de leur revendication ou presque. D’ailleurs quand je réclame à certains endroits, on me répond que je suis la seule à me plaindre.</w:t>
      </w:r>
    </w:p>
    <w:p w:rsidR="004F5C9F" w:rsidRPr="00AE5A31" w:rsidRDefault="009E6F65">
      <w:pPr>
        <w:ind w:firstLine="708"/>
        <w:rPr>
          <w:rFonts w:ascii="Calibri" w:hAnsi="Calibri" w:cs="Calibri"/>
          <w:sz w:val="24"/>
          <w:szCs w:val="24"/>
        </w:rPr>
      </w:pPr>
      <w:r w:rsidRPr="00AE5A31">
        <w:rPr>
          <w:rFonts w:ascii="Calibri" w:hAnsi="Calibri" w:cs="Calibri"/>
          <w:sz w:val="24"/>
          <w:szCs w:val="24"/>
        </w:rPr>
        <w:t xml:space="preserve">Pensez-vous </w:t>
      </w:r>
      <w:r w:rsidR="00C12EB8" w:rsidRPr="00AE5A31">
        <w:rPr>
          <w:rFonts w:ascii="Calibri" w:hAnsi="Calibri" w:cs="Calibri"/>
          <w:sz w:val="24"/>
          <w:szCs w:val="24"/>
        </w:rPr>
        <w:t>cela</w:t>
      </w:r>
      <w:r w:rsidRPr="00AE5A31">
        <w:rPr>
          <w:rFonts w:ascii="Calibri" w:hAnsi="Calibri" w:cs="Calibri"/>
          <w:sz w:val="24"/>
          <w:szCs w:val="24"/>
        </w:rPr>
        <w:t xml:space="preserve"> normal ? </w:t>
      </w:r>
      <w:r w:rsidR="004F5C9F" w:rsidRPr="00AE5A31">
        <w:rPr>
          <w:rFonts w:ascii="Calibri" w:hAnsi="Calibri" w:cs="Calibri"/>
          <w:sz w:val="24"/>
          <w:szCs w:val="24"/>
        </w:rPr>
        <w:t xml:space="preserve">Certains audioprothésistes vont jusqu’à dire que la boucle c’est dépassé et que maintenant ce sera de plus en plus le </w:t>
      </w:r>
      <w:proofErr w:type="spellStart"/>
      <w:r w:rsidR="004F5C9F" w:rsidRPr="00AE5A31">
        <w:rPr>
          <w:rFonts w:ascii="Calibri" w:hAnsi="Calibri" w:cs="Calibri"/>
          <w:sz w:val="24"/>
          <w:szCs w:val="24"/>
        </w:rPr>
        <w:t>bluetooth</w:t>
      </w:r>
      <w:proofErr w:type="spellEnd"/>
      <w:r w:rsidR="004F5C9F" w:rsidRPr="00AE5A31">
        <w:rPr>
          <w:rFonts w:ascii="Calibri" w:hAnsi="Calibri" w:cs="Calibri"/>
          <w:sz w:val="24"/>
          <w:szCs w:val="24"/>
        </w:rPr>
        <w:t xml:space="preserve">. Peut-être mais tous les malentendants n’ont pas un </w:t>
      </w:r>
      <w:proofErr w:type="spellStart"/>
      <w:r w:rsidR="004F5C9F" w:rsidRPr="00AE5A31">
        <w:rPr>
          <w:rFonts w:ascii="Calibri" w:hAnsi="Calibri" w:cs="Calibri"/>
          <w:sz w:val="24"/>
          <w:szCs w:val="24"/>
        </w:rPr>
        <w:t>smartphone</w:t>
      </w:r>
      <w:proofErr w:type="spellEnd"/>
      <w:r w:rsidR="004F5C9F" w:rsidRPr="00AE5A31">
        <w:rPr>
          <w:rFonts w:ascii="Calibri" w:hAnsi="Calibri" w:cs="Calibri"/>
          <w:sz w:val="24"/>
          <w:szCs w:val="24"/>
        </w:rPr>
        <w:t xml:space="preserve"> adapté. Je viens de découvrir et tester une nouvelle </w:t>
      </w:r>
      <w:r w:rsidR="001D26C8" w:rsidRPr="00AE5A31">
        <w:rPr>
          <w:rFonts w:ascii="Calibri" w:hAnsi="Calibri" w:cs="Calibri"/>
          <w:sz w:val="24"/>
          <w:szCs w:val="24"/>
        </w:rPr>
        <w:t>technique</w:t>
      </w:r>
      <w:r w:rsidR="004F5C9F" w:rsidRPr="00AE5A31">
        <w:rPr>
          <w:rFonts w:ascii="Calibri" w:hAnsi="Calibri" w:cs="Calibri"/>
          <w:sz w:val="24"/>
          <w:szCs w:val="24"/>
        </w:rPr>
        <w:t xml:space="preserve"> d’écoute</w:t>
      </w:r>
      <w:r w:rsidR="001D26C8" w:rsidRPr="00AE5A31">
        <w:rPr>
          <w:rFonts w:ascii="Calibri" w:hAnsi="Calibri" w:cs="Calibri"/>
          <w:sz w:val="24"/>
          <w:szCs w:val="24"/>
        </w:rPr>
        <w:t>, la</w:t>
      </w:r>
      <w:r w:rsidR="004F5C9F" w:rsidRPr="00AE5A31">
        <w:rPr>
          <w:rFonts w:ascii="Calibri" w:hAnsi="Calibri" w:cs="Calibri"/>
          <w:sz w:val="24"/>
          <w:szCs w:val="24"/>
        </w:rPr>
        <w:t xml:space="preserve"> seule </w:t>
      </w:r>
      <w:r w:rsidR="001D26C8" w:rsidRPr="00AE5A31">
        <w:rPr>
          <w:rFonts w:ascii="Calibri" w:hAnsi="Calibri" w:cs="Calibri"/>
          <w:sz w:val="24"/>
          <w:szCs w:val="24"/>
        </w:rPr>
        <w:t>i</w:t>
      </w:r>
      <w:r w:rsidR="004F5C9F" w:rsidRPr="00AE5A31">
        <w:rPr>
          <w:rFonts w:ascii="Calibri" w:hAnsi="Calibri" w:cs="Calibri"/>
          <w:sz w:val="24"/>
          <w:szCs w:val="24"/>
        </w:rPr>
        <w:t>nstallée à Nancy</w:t>
      </w:r>
      <w:r w:rsidR="001D26C8" w:rsidRPr="00AE5A31">
        <w:rPr>
          <w:rFonts w:ascii="Calibri" w:hAnsi="Calibri" w:cs="Calibri"/>
          <w:sz w:val="24"/>
          <w:szCs w:val="24"/>
        </w:rPr>
        <w:t xml:space="preserve"> qui coûte tout de même entre 2000 et 3000€.</w:t>
      </w:r>
    </w:p>
    <w:p w:rsidR="00AE5A31" w:rsidRPr="00AE5A31" w:rsidRDefault="00AE5A31">
      <w:pPr>
        <w:ind w:firstLine="708"/>
        <w:rPr>
          <w:rFonts w:ascii="Calibri" w:hAnsi="Calibri" w:cs="Calibri"/>
        </w:rPr>
      </w:pPr>
    </w:p>
    <w:p w:rsidR="001D26C8" w:rsidRPr="001D26C8" w:rsidRDefault="001D26C8" w:rsidP="001D26C8">
      <w:pPr>
        <w:suppressAutoHyphens w:val="0"/>
        <w:jc w:val="left"/>
        <w:textAlignment w:val="baseline"/>
        <w:rPr>
          <w:rFonts w:eastAsia="Times New Roman" w:cs="Times New Roman"/>
          <w:kern w:val="0"/>
          <w:sz w:val="24"/>
          <w:szCs w:val="24"/>
          <w:lang w:eastAsia="fr-FR" w:bidi="ar-SA"/>
        </w:rPr>
      </w:pPr>
      <w:r w:rsidRPr="001D26C8">
        <w:rPr>
          <w:rFonts w:eastAsia="Times New Roman" w:cs="Times New Roman"/>
          <w:noProof/>
          <w:kern w:val="0"/>
          <w:sz w:val="24"/>
          <w:szCs w:val="24"/>
          <w:lang w:eastAsia="fr-FR" w:bidi="ar-SA"/>
        </w:rPr>
        <w:drawing>
          <wp:inline distT="0" distB="0" distL="0" distR="0">
            <wp:extent cx="6689564" cy="3495675"/>
            <wp:effectExtent l="0" t="0" r="0" b="0"/>
            <wp:docPr id="5" name="schema" descr="schéma technique TWAV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descr="schéma technique TWAVOX"/>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26468" cy="3514959"/>
                    </a:xfrm>
                    <a:prstGeom prst="rect">
                      <a:avLst/>
                    </a:prstGeom>
                    <a:noFill/>
                    <a:ln>
                      <a:noFill/>
                    </a:ln>
                  </pic:spPr>
                </pic:pic>
              </a:graphicData>
            </a:graphic>
          </wp:inline>
        </w:drawing>
      </w:r>
    </w:p>
    <w:p w:rsidR="001D26C8" w:rsidRPr="001D26C8" w:rsidRDefault="001D26C8" w:rsidP="001D26C8">
      <w:pPr>
        <w:suppressAutoHyphens w:val="0"/>
        <w:spacing w:before="100" w:beforeAutospacing="1" w:after="100" w:afterAutospacing="1" w:line="300" w:lineRule="atLeast"/>
        <w:jc w:val="left"/>
        <w:textAlignment w:val="baseline"/>
        <w:outlineLvl w:val="1"/>
        <w:rPr>
          <w:rFonts w:ascii="inherit" w:eastAsia="Times New Roman" w:hAnsi="inherit" w:cs="Times New Roman"/>
          <w:b/>
          <w:bCs/>
          <w:color w:val="F29200"/>
          <w:spacing w:val="-2"/>
          <w:kern w:val="0"/>
          <w:sz w:val="36"/>
          <w:szCs w:val="36"/>
          <w:lang w:eastAsia="fr-FR" w:bidi="ar-SA"/>
        </w:rPr>
      </w:pPr>
      <w:proofErr w:type="spellStart"/>
      <w:r w:rsidRPr="001D26C8">
        <w:rPr>
          <w:rFonts w:ascii="inherit" w:eastAsia="Times New Roman" w:hAnsi="inherit" w:cs="Times New Roman"/>
          <w:b/>
          <w:bCs/>
          <w:color w:val="F29200"/>
          <w:spacing w:val="-2"/>
          <w:kern w:val="0"/>
          <w:sz w:val="36"/>
          <w:szCs w:val="36"/>
          <w:lang w:eastAsia="fr-FR" w:bidi="ar-SA"/>
        </w:rPr>
        <w:t>Twavox</w:t>
      </w:r>
      <w:proofErr w:type="spellEnd"/>
      <w:r w:rsidRPr="001D26C8">
        <w:rPr>
          <w:rFonts w:ascii="inherit" w:eastAsia="Times New Roman" w:hAnsi="inherit" w:cs="Times New Roman"/>
          <w:b/>
          <w:bCs/>
          <w:color w:val="F29200"/>
          <w:spacing w:val="-2"/>
          <w:kern w:val="0"/>
          <w:sz w:val="36"/>
          <w:szCs w:val="36"/>
          <w:lang w:eastAsia="fr-FR" w:bidi="ar-SA"/>
        </w:rPr>
        <w:t xml:space="preserve"> NG est une solution d’effet équivalent tout en répondant à l’objectif réglementaire.</w:t>
      </w:r>
    </w:p>
    <w:p w:rsidR="001D26C8" w:rsidRPr="001D26C8" w:rsidRDefault="001D26C8" w:rsidP="00FB4F16">
      <w:pPr>
        <w:suppressAutoHyphens w:val="0"/>
        <w:spacing w:before="100" w:beforeAutospacing="1" w:after="100" w:afterAutospacing="1"/>
        <w:textAlignment w:val="baseline"/>
        <w:rPr>
          <w:rFonts w:ascii="inherit" w:eastAsia="Times New Roman" w:hAnsi="inherit" w:cs="Times New Roman"/>
          <w:kern w:val="0"/>
          <w:sz w:val="24"/>
          <w:szCs w:val="24"/>
          <w:lang w:eastAsia="fr-FR" w:bidi="ar-SA"/>
        </w:rPr>
      </w:pPr>
      <w:proofErr w:type="spellStart"/>
      <w:r w:rsidRPr="001D26C8">
        <w:rPr>
          <w:rFonts w:ascii="inherit" w:eastAsia="Times New Roman" w:hAnsi="inherit" w:cs="Times New Roman"/>
          <w:kern w:val="0"/>
          <w:sz w:val="24"/>
          <w:szCs w:val="24"/>
          <w:lang w:eastAsia="fr-FR" w:bidi="ar-SA"/>
        </w:rPr>
        <w:t>Twavox</w:t>
      </w:r>
      <w:proofErr w:type="spellEnd"/>
      <w:r w:rsidRPr="001D26C8">
        <w:rPr>
          <w:rFonts w:ascii="inherit" w:eastAsia="Times New Roman" w:hAnsi="inherit" w:cs="Times New Roman"/>
          <w:kern w:val="0"/>
          <w:sz w:val="24"/>
          <w:szCs w:val="24"/>
          <w:lang w:eastAsia="fr-FR" w:bidi="ar-SA"/>
        </w:rPr>
        <w:t xml:space="preserve"> NG, va au-delà, en </w:t>
      </w:r>
      <w:proofErr w:type="gramStart"/>
      <w:r w:rsidRPr="001D26C8">
        <w:rPr>
          <w:rFonts w:ascii="inherit" w:eastAsia="Times New Roman" w:hAnsi="inherit" w:cs="Times New Roman"/>
          <w:kern w:val="0"/>
          <w:sz w:val="24"/>
          <w:szCs w:val="24"/>
          <w:lang w:eastAsia="fr-FR" w:bidi="ar-SA"/>
        </w:rPr>
        <w:t>terme d’élargissement</w:t>
      </w:r>
      <w:proofErr w:type="gramEnd"/>
      <w:r w:rsidRPr="001D26C8">
        <w:rPr>
          <w:rFonts w:ascii="inherit" w:eastAsia="Times New Roman" w:hAnsi="inherit" w:cs="Times New Roman"/>
          <w:kern w:val="0"/>
          <w:sz w:val="24"/>
          <w:szCs w:val="24"/>
          <w:lang w:eastAsia="fr-FR" w:bidi="ar-SA"/>
        </w:rPr>
        <w:t xml:space="preserve"> de cas d’usages et de fonctionnalités,</w:t>
      </w:r>
      <w:r w:rsidR="00FB4F16">
        <w:rPr>
          <w:rFonts w:ascii="inherit" w:eastAsia="Times New Roman" w:hAnsi="inherit" w:cs="Times New Roman"/>
          <w:kern w:val="0"/>
          <w:sz w:val="24"/>
          <w:szCs w:val="24"/>
          <w:lang w:eastAsia="fr-FR" w:bidi="ar-SA"/>
        </w:rPr>
        <w:t xml:space="preserve"> </w:t>
      </w:r>
      <w:r w:rsidRPr="001D26C8">
        <w:rPr>
          <w:rFonts w:ascii="inherit" w:eastAsia="Times New Roman" w:hAnsi="inherit" w:cs="Times New Roman"/>
          <w:kern w:val="0"/>
          <w:sz w:val="24"/>
          <w:szCs w:val="24"/>
          <w:lang w:eastAsia="fr-FR" w:bidi="ar-SA"/>
        </w:rPr>
        <w:t>de ce que propose le système de boucle magnétique (BIM) :</w:t>
      </w:r>
    </w:p>
    <w:p w:rsidR="001D26C8" w:rsidRPr="001D26C8" w:rsidRDefault="001D26C8" w:rsidP="00FB4F16">
      <w:pPr>
        <w:suppressAutoHyphens w:val="0"/>
        <w:spacing w:before="100" w:beforeAutospacing="1" w:after="100" w:afterAutospacing="1"/>
        <w:textAlignment w:val="baseline"/>
        <w:rPr>
          <w:rFonts w:ascii="inherit" w:eastAsia="Times New Roman" w:hAnsi="inherit" w:cs="Times New Roman"/>
          <w:kern w:val="0"/>
          <w:sz w:val="24"/>
          <w:szCs w:val="24"/>
          <w:lang w:eastAsia="fr-FR" w:bidi="ar-SA"/>
        </w:rPr>
      </w:pPr>
      <w:r w:rsidRPr="001D26C8">
        <w:rPr>
          <w:rFonts w:ascii="inherit" w:eastAsia="Times New Roman" w:hAnsi="inherit" w:cs="Times New Roman"/>
          <w:kern w:val="0"/>
          <w:sz w:val="24"/>
          <w:szCs w:val="24"/>
          <w:lang w:eastAsia="fr-FR" w:bidi="ar-SA"/>
        </w:rPr>
        <w:t>La BIM s’adresse à des personnes ayant un handicap auditif et ayant un appareil ou processeur auditif qui y intègre le récepteur inductif. Certains appareils auditifs de dernière génération numérique n’ont pas de récepteur auditif et ne sont pas compatibles avec la BIM.</w:t>
      </w:r>
    </w:p>
    <w:p w:rsidR="001D26C8" w:rsidRPr="001D26C8" w:rsidRDefault="001D26C8" w:rsidP="00FB4F16">
      <w:pPr>
        <w:suppressAutoHyphens w:val="0"/>
        <w:spacing w:before="100" w:beforeAutospacing="1" w:after="100" w:afterAutospacing="1"/>
        <w:textAlignment w:val="baseline"/>
        <w:rPr>
          <w:rFonts w:ascii="inherit" w:eastAsia="Times New Roman" w:hAnsi="inherit" w:cs="Times New Roman"/>
          <w:kern w:val="0"/>
          <w:sz w:val="24"/>
          <w:szCs w:val="24"/>
          <w:lang w:eastAsia="fr-FR" w:bidi="ar-SA"/>
        </w:rPr>
      </w:pPr>
      <w:r w:rsidRPr="001D26C8">
        <w:rPr>
          <w:rFonts w:ascii="inherit" w:eastAsia="Times New Roman" w:hAnsi="inherit" w:cs="Times New Roman"/>
          <w:kern w:val="0"/>
          <w:sz w:val="24"/>
          <w:szCs w:val="24"/>
          <w:lang w:eastAsia="fr-FR" w:bidi="ar-SA"/>
        </w:rPr>
        <w:t xml:space="preserve">La BIM nécessite la pose d’un câble </w:t>
      </w:r>
      <w:proofErr w:type="spellStart"/>
      <w:r w:rsidRPr="001D26C8">
        <w:rPr>
          <w:rFonts w:ascii="inherit" w:eastAsia="Times New Roman" w:hAnsi="inherit" w:cs="Times New Roman"/>
          <w:kern w:val="0"/>
          <w:sz w:val="24"/>
          <w:szCs w:val="24"/>
          <w:lang w:eastAsia="fr-FR" w:bidi="ar-SA"/>
        </w:rPr>
        <w:t>périmétrique</w:t>
      </w:r>
      <w:proofErr w:type="spellEnd"/>
      <w:r w:rsidRPr="001D26C8">
        <w:rPr>
          <w:rFonts w:ascii="inherit" w:eastAsia="Times New Roman" w:hAnsi="inherit" w:cs="Times New Roman"/>
          <w:kern w:val="0"/>
          <w:sz w:val="24"/>
          <w:szCs w:val="24"/>
          <w:lang w:eastAsia="fr-FR" w:bidi="ar-SA"/>
        </w:rPr>
        <w:t xml:space="preserve"> en fonction de l’espace à couvrir.</w:t>
      </w:r>
    </w:p>
    <w:p w:rsidR="001D26C8" w:rsidRDefault="001D26C8" w:rsidP="001D26C8">
      <w:pPr>
        <w:ind w:firstLine="708"/>
        <w:rPr>
          <w:rFonts w:ascii="Calibri" w:hAnsi="Calibri" w:cs="Calibri"/>
          <w:sz w:val="36"/>
          <w:szCs w:val="36"/>
        </w:rPr>
      </w:pPr>
    </w:p>
    <w:p w:rsidR="00AE5A31" w:rsidRPr="00AE5A31" w:rsidRDefault="001D26C8" w:rsidP="001D26C8">
      <w:pPr>
        <w:ind w:firstLine="708"/>
        <w:rPr>
          <w:rFonts w:ascii="Calibri" w:hAnsi="Calibri" w:cs="Calibri"/>
          <w:sz w:val="24"/>
          <w:szCs w:val="24"/>
        </w:rPr>
      </w:pPr>
      <w:r w:rsidRPr="00AE5A31">
        <w:rPr>
          <w:rFonts w:ascii="Calibri" w:hAnsi="Calibri" w:cs="Calibri"/>
          <w:sz w:val="24"/>
          <w:szCs w:val="24"/>
        </w:rPr>
        <w:lastRenderedPageBreak/>
        <w:t>Je n’ai pas réussi à capter le son ni le sous-titrage mais nous n’avons pas encore</w:t>
      </w:r>
      <w:r w:rsidR="00AE5A31" w:rsidRPr="00AE5A31">
        <w:rPr>
          <w:rFonts w:ascii="Calibri" w:hAnsi="Calibri" w:cs="Calibri"/>
          <w:sz w:val="24"/>
          <w:szCs w:val="24"/>
        </w:rPr>
        <w:t xml:space="preserve"> de retour du côté des personnes malvoyantes. L’installation n’était peut-être pas encore au point.</w:t>
      </w:r>
    </w:p>
    <w:p w:rsidR="00AE5A31" w:rsidRPr="00AE5A31" w:rsidRDefault="00AE5A31" w:rsidP="001D26C8">
      <w:pPr>
        <w:ind w:firstLine="708"/>
        <w:rPr>
          <w:rFonts w:ascii="Calibri" w:hAnsi="Calibri" w:cs="Calibri"/>
          <w:sz w:val="24"/>
          <w:szCs w:val="24"/>
        </w:rPr>
      </w:pPr>
    </w:p>
    <w:p w:rsidR="001D26C8" w:rsidRPr="005C0573" w:rsidRDefault="00AE5A31" w:rsidP="001D26C8">
      <w:pPr>
        <w:ind w:firstLine="708"/>
        <w:rPr>
          <w:rFonts w:ascii="Calibri" w:hAnsi="Calibri" w:cs="Calibri"/>
          <w:b/>
          <w:bCs/>
          <w:sz w:val="24"/>
          <w:szCs w:val="24"/>
        </w:rPr>
      </w:pPr>
      <w:r w:rsidRPr="005C0573">
        <w:rPr>
          <w:rFonts w:ascii="Calibri" w:hAnsi="Calibri" w:cs="Calibri"/>
          <w:b/>
          <w:bCs/>
          <w:sz w:val="24"/>
          <w:szCs w:val="24"/>
        </w:rPr>
        <w:t>En tout cas, p</w:t>
      </w:r>
      <w:r w:rsidR="001D26C8" w:rsidRPr="005C0573">
        <w:rPr>
          <w:rFonts w:ascii="Calibri" w:hAnsi="Calibri" w:cs="Calibri"/>
          <w:b/>
          <w:bCs/>
          <w:sz w:val="24"/>
          <w:szCs w:val="24"/>
        </w:rPr>
        <w:t xml:space="preserve">ersonnellement, je trouve </w:t>
      </w:r>
      <w:r w:rsidRPr="005C0573">
        <w:rPr>
          <w:rFonts w:ascii="Calibri" w:hAnsi="Calibri" w:cs="Calibri"/>
          <w:b/>
          <w:bCs/>
          <w:sz w:val="24"/>
          <w:szCs w:val="24"/>
        </w:rPr>
        <w:t>vraiment dommage que les personnes appareillées ne puissent pas profiter</w:t>
      </w:r>
      <w:r w:rsidR="001D26C8" w:rsidRPr="005C0573">
        <w:rPr>
          <w:rFonts w:ascii="Calibri" w:hAnsi="Calibri" w:cs="Calibri"/>
          <w:b/>
          <w:bCs/>
          <w:sz w:val="24"/>
          <w:szCs w:val="24"/>
        </w:rPr>
        <w:t xml:space="preserve"> de ceux qui ont fait l’effort de respecter la loi en faisant l’effort d’une installation fort chère. </w:t>
      </w:r>
    </w:p>
    <w:p w:rsidR="0075614A" w:rsidRPr="005C0573" w:rsidRDefault="0075614A" w:rsidP="001D26C8">
      <w:pPr>
        <w:ind w:firstLine="708"/>
        <w:rPr>
          <w:rFonts w:ascii="Calibri" w:hAnsi="Calibri" w:cs="Calibri"/>
          <w:b/>
          <w:bCs/>
          <w:sz w:val="24"/>
          <w:szCs w:val="24"/>
        </w:rPr>
      </w:pPr>
    </w:p>
    <w:p w:rsidR="001D26C8" w:rsidRPr="005C0573" w:rsidRDefault="0075614A">
      <w:pPr>
        <w:ind w:firstLine="708"/>
        <w:rPr>
          <w:rFonts w:ascii="Calibri" w:hAnsi="Calibri" w:cs="Calibri"/>
          <w:sz w:val="24"/>
          <w:szCs w:val="24"/>
        </w:rPr>
      </w:pPr>
      <w:r w:rsidRPr="005C0573">
        <w:rPr>
          <w:rFonts w:ascii="Calibri" w:hAnsi="Calibri" w:cs="Calibri"/>
          <w:sz w:val="24"/>
          <w:szCs w:val="24"/>
        </w:rPr>
        <w:t xml:space="preserve">Si j’entends très bien le téléphone fixe je ne peux communiquer que par SMS sur les </w:t>
      </w:r>
      <w:proofErr w:type="spellStart"/>
      <w:r w:rsidRPr="005C0573">
        <w:rPr>
          <w:rFonts w:ascii="Calibri" w:hAnsi="Calibri" w:cs="Calibri"/>
          <w:sz w:val="24"/>
          <w:szCs w:val="24"/>
        </w:rPr>
        <w:t>smartphones</w:t>
      </w:r>
      <w:proofErr w:type="spellEnd"/>
      <w:r w:rsidRPr="005C0573">
        <w:rPr>
          <w:rFonts w:ascii="Calibri" w:hAnsi="Calibri" w:cs="Calibri"/>
          <w:sz w:val="24"/>
          <w:szCs w:val="24"/>
        </w:rPr>
        <w:t xml:space="preserve"> ou avec boucle crochet sinon </w:t>
      </w:r>
      <w:proofErr w:type="spellStart"/>
      <w:r w:rsidRPr="005C0573">
        <w:rPr>
          <w:rFonts w:ascii="Calibri" w:hAnsi="Calibri" w:cs="Calibri"/>
          <w:sz w:val="24"/>
          <w:szCs w:val="24"/>
        </w:rPr>
        <w:t>SurfLink</w:t>
      </w:r>
      <w:proofErr w:type="spellEnd"/>
      <w:r w:rsidRPr="005C0573">
        <w:rPr>
          <w:rFonts w:ascii="Calibri" w:hAnsi="Calibri" w:cs="Calibri"/>
          <w:sz w:val="24"/>
          <w:szCs w:val="24"/>
        </w:rPr>
        <w:t xml:space="preserve"> compatible avec les prothèses. Ce complément m’est également très utile à côté de la télé ou dans les réunions à condition qu’une seule personne parle et sans bruit environnant car il capte tout.</w:t>
      </w:r>
    </w:p>
    <w:p w:rsidR="0075614A" w:rsidRPr="005C0573" w:rsidRDefault="0075614A">
      <w:pPr>
        <w:ind w:firstLine="708"/>
        <w:rPr>
          <w:rFonts w:ascii="Calibri" w:hAnsi="Calibri" w:cs="Calibri"/>
          <w:sz w:val="24"/>
          <w:szCs w:val="24"/>
        </w:rPr>
      </w:pPr>
    </w:p>
    <w:p w:rsidR="0075614A" w:rsidRPr="005C0573" w:rsidRDefault="0075614A">
      <w:pPr>
        <w:ind w:firstLine="708"/>
        <w:rPr>
          <w:rFonts w:ascii="Calibri" w:hAnsi="Calibri" w:cs="Calibri"/>
          <w:sz w:val="24"/>
          <w:szCs w:val="24"/>
        </w:rPr>
      </w:pPr>
      <w:r w:rsidRPr="005C0573">
        <w:rPr>
          <w:rFonts w:ascii="Calibri" w:hAnsi="Calibri" w:cs="Calibri"/>
          <w:b/>
          <w:bCs/>
          <w:sz w:val="24"/>
          <w:szCs w:val="24"/>
        </w:rPr>
        <w:t>Question prothèses</w:t>
      </w:r>
      <w:r w:rsidR="00157BEA" w:rsidRPr="005C0573">
        <w:rPr>
          <w:rFonts w:ascii="Calibri" w:hAnsi="Calibri" w:cs="Calibri"/>
          <w:b/>
          <w:bCs/>
          <w:sz w:val="24"/>
          <w:szCs w:val="24"/>
        </w:rPr>
        <w:t>,</w:t>
      </w:r>
      <w:r w:rsidR="00157BEA" w:rsidRPr="005C0573">
        <w:rPr>
          <w:rFonts w:ascii="Calibri" w:hAnsi="Calibri" w:cs="Calibri"/>
          <w:sz w:val="24"/>
          <w:szCs w:val="24"/>
        </w:rPr>
        <w:t xml:space="preserve"> en dernier j’avais quelques problèmes de longueur de tuyaux toujours renouvelés. Comme je souhaitais renouveler mes prothèses, je suis allée vers un nouvel audioprothésiste plus jeune qui </w:t>
      </w:r>
      <w:proofErr w:type="gramStart"/>
      <w:r w:rsidR="00157BEA" w:rsidRPr="005C0573">
        <w:rPr>
          <w:rFonts w:ascii="Calibri" w:hAnsi="Calibri" w:cs="Calibri"/>
          <w:sz w:val="24"/>
          <w:szCs w:val="24"/>
        </w:rPr>
        <w:t>prends</w:t>
      </w:r>
      <w:proofErr w:type="gramEnd"/>
      <w:r w:rsidR="00157BEA" w:rsidRPr="005C0573">
        <w:rPr>
          <w:rFonts w:ascii="Calibri" w:hAnsi="Calibri" w:cs="Calibri"/>
          <w:sz w:val="24"/>
          <w:szCs w:val="24"/>
        </w:rPr>
        <w:t xml:space="preserve"> davantage de temps. Il m’a proposé des embouts en silicone et des tuyaux plus épais pour plus d’étanchéité. J’entends beaucoup mieux et j’ai du cérumen alors que je n’en n’avais jamais auparavant.</w:t>
      </w:r>
    </w:p>
    <w:p w:rsidR="00157BEA" w:rsidRPr="005C0573" w:rsidRDefault="00157BEA">
      <w:pPr>
        <w:ind w:firstLine="708"/>
        <w:rPr>
          <w:rFonts w:ascii="Calibri" w:hAnsi="Calibri" w:cs="Calibri"/>
          <w:sz w:val="24"/>
          <w:szCs w:val="24"/>
        </w:rPr>
      </w:pPr>
    </w:p>
    <w:p w:rsidR="00157BEA" w:rsidRPr="005C0573" w:rsidRDefault="00157BEA">
      <w:pPr>
        <w:ind w:firstLine="708"/>
        <w:rPr>
          <w:rFonts w:ascii="Calibri" w:hAnsi="Calibri" w:cs="Calibri"/>
          <w:color w:val="000000" w:themeColor="text1"/>
          <w:sz w:val="24"/>
          <w:szCs w:val="24"/>
        </w:rPr>
      </w:pPr>
      <w:r w:rsidRPr="005C0573">
        <w:rPr>
          <w:rFonts w:ascii="Calibri" w:hAnsi="Calibri" w:cs="Calibri"/>
          <w:color w:val="000000" w:themeColor="text1"/>
          <w:sz w:val="24"/>
          <w:szCs w:val="24"/>
        </w:rPr>
        <w:t>Je suis en résidence autonomie depuis un an et demi. Environ une huitaine de voisins sont appareillés avec l’écoute déportée. Ils ne supportent pas le micro dans le conduit auditif</w:t>
      </w:r>
      <w:r w:rsidR="00D62CCB" w:rsidRPr="005C0573">
        <w:rPr>
          <w:rFonts w:ascii="Calibri" w:hAnsi="Calibri" w:cs="Calibri"/>
          <w:color w:val="000000" w:themeColor="text1"/>
          <w:sz w:val="24"/>
          <w:szCs w:val="24"/>
        </w:rPr>
        <w:t>. Soient-ils ne mettent pas les prothèses, soient ils mettent le micro à l’extérieur ce qui ne sert à rien. De plus, je m’aperçois que de nombreuses personnes de ma connaissance ont perdu ce genre de prothèses très tôt après l’achat.</w:t>
      </w:r>
    </w:p>
    <w:p w:rsidR="00D62CCB" w:rsidRPr="005C0573" w:rsidRDefault="00D62CCB">
      <w:pPr>
        <w:ind w:firstLine="708"/>
        <w:rPr>
          <w:rFonts w:ascii="Calibri" w:hAnsi="Calibri" w:cs="Calibri"/>
          <w:color w:val="000000" w:themeColor="text1"/>
          <w:sz w:val="24"/>
          <w:szCs w:val="24"/>
        </w:rPr>
      </w:pPr>
      <w:r w:rsidRPr="005C0573">
        <w:rPr>
          <w:rFonts w:ascii="Calibri" w:hAnsi="Calibri" w:cs="Calibri"/>
          <w:color w:val="000000" w:themeColor="text1"/>
          <w:sz w:val="24"/>
          <w:szCs w:val="24"/>
        </w:rPr>
        <w:t>Malgré le 100% santé, j’ai rencontré plusieurs connaissances qui ont payé très cher et ne sont pas contentes dont une qui va jusqu’à renoncer à entendre.</w:t>
      </w:r>
    </w:p>
    <w:p w:rsidR="00275BCA" w:rsidRPr="005C0573" w:rsidRDefault="00275BCA">
      <w:pPr>
        <w:ind w:firstLine="708"/>
        <w:rPr>
          <w:rFonts w:ascii="Calibri" w:hAnsi="Calibri" w:cs="Calibri"/>
          <w:color w:val="000000" w:themeColor="text1"/>
          <w:sz w:val="24"/>
          <w:szCs w:val="24"/>
        </w:rPr>
      </w:pPr>
    </w:p>
    <w:p w:rsidR="00275BCA" w:rsidRPr="005C0573" w:rsidRDefault="00275BCA" w:rsidP="00275BCA">
      <w:pPr>
        <w:ind w:firstLine="708"/>
        <w:rPr>
          <w:rFonts w:ascii="Calibri" w:hAnsi="Calibri" w:cs="Calibri"/>
          <w:color w:val="000000" w:themeColor="text1"/>
          <w:sz w:val="24"/>
          <w:szCs w:val="24"/>
        </w:rPr>
      </w:pPr>
      <w:r w:rsidRPr="005C0573">
        <w:rPr>
          <w:rFonts w:ascii="Calibri" w:hAnsi="Calibri" w:cs="Calibri"/>
          <w:color w:val="000000" w:themeColor="text1"/>
          <w:sz w:val="24"/>
          <w:szCs w:val="24"/>
        </w:rPr>
        <w:t>Je ne suis pas technicienne, je dis seulement ce que je constate dans mon entourage car je suis tellement contente à présent que je trouve dommage que beaucoup d’autres ne puissent pas être aussi satisfaits.</w:t>
      </w:r>
    </w:p>
    <w:p w:rsidR="00D62CCB" w:rsidRPr="005C0573" w:rsidRDefault="00D62CCB">
      <w:pPr>
        <w:ind w:firstLine="708"/>
        <w:rPr>
          <w:rFonts w:ascii="Calibri" w:hAnsi="Calibri" w:cs="Calibri"/>
          <w:color w:val="365F91" w:themeColor="accent1" w:themeShade="BF"/>
          <w:sz w:val="24"/>
          <w:szCs w:val="24"/>
        </w:rPr>
      </w:pPr>
    </w:p>
    <w:p w:rsidR="00D62CCB" w:rsidRPr="005C0573" w:rsidRDefault="00D62CCB">
      <w:pPr>
        <w:ind w:firstLine="708"/>
        <w:rPr>
          <w:rFonts w:ascii="Calibri" w:hAnsi="Calibri" w:cs="Calibri"/>
          <w:sz w:val="24"/>
          <w:szCs w:val="24"/>
        </w:rPr>
      </w:pPr>
      <w:r w:rsidRPr="005C0573">
        <w:rPr>
          <w:rFonts w:ascii="Calibri" w:hAnsi="Calibri" w:cs="Calibri"/>
          <w:sz w:val="24"/>
          <w:szCs w:val="24"/>
        </w:rPr>
        <w:t xml:space="preserve">Je vous demande surtout de prendre davantage de temps pour les </w:t>
      </w:r>
      <w:r w:rsidR="00BE4444" w:rsidRPr="005C0573">
        <w:rPr>
          <w:rFonts w:ascii="Calibri" w:hAnsi="Calibri" w:cs="Calibri"/>
          <w:sz w:val="24"/>
          <w:szCs w:val="24"/>
        </w:rPr>
        <w:t>explications au début et de bien préciser qu’il ne faut pas hésiter revenir tant que tout n’est pas clair et qu’on n’a pas obtenu satisfaction.</w:t>
      </w:r>
    </w:p>
    <w:p w:rsidR="00BE4444" w:rsidRPr="005C0573" w:rsidRDefault="00BE4444">
      <w:pPr>
        <w:ind w:firstLine="708"/>
        <w:rPr>
          <w:rFonts w:ascii="Calibri" w:hAnsi="Calibri" w:cs="Calibri"/>
          <w:sz w:val="24"/>
          <w:szCs w:val="24"/>
        </w:rPr>
      </w:pPr>
    </w:p>
    <w:p w:rsidR="002F31F8" w:rsidRPr="005C0573" w:rsidRDefault="00BE4444">
      <w:pPr>
        <w:ind w:firstLine="708"/>
        <w:rPr>
          <w:rFonts w:ascii="Calibri" w:hAnsi="Calibri" w:cs="Calibri"/>
          <w:b/>
          <w:bCs/>
          <w:sz w:val="24"/>
          <w:szCs w:val="24"/>
        </w:rPr>
      </w:pPr>
      <w:r w:rsidRPr="005C0573">
        <w:rPr>
          <w:rFonts w:ascii="Calibri" w:hAnsi="Calibri" w:cs="Calibri"/>
          <w:b/>
          <w:bCs/>
          <w:sz w:val="24"/>
          <w:szCs w:val="24"/>
        </w:rPr>
        <w:t xml:space="preserve">Je vous remercie pour votre écoute </w:t>
      </w:r>
    </w:p>
    <w:p w:rsidR="00BE4444" w:rsidRPr="005C0573" w:rsidRDefault="00BE4444">
      <w:pPr>
        <w:ind w:firstLine="708"/>
        <w:rPr>
          <w:rFonts w:ascii="Calibri" w:hAnsi="Calibri" w:cs="Calibri"/>
          <w:b/>
          <w:bCs/>
          <w:sz w:val="24"/>
          <w:szCs w:val="24"/>
        </w:rPr>
      </w:pPr>
      <w:proofErr w:type="gramStart"/>
      <w:r w:rsidRPr="005C0573">
        <w:rPr>
          <w:rFonts w:ascii="Calibri" w:hAnsi="Calibri" w:cs="Calibri"/>
          <w:b/>
          <w:bCs/>
          <w:sz w:val="24"/>
          <w:szCs w:val="24"/>
        </w:rPr>
        <w:t>et</w:t>
      </w:r>
      <w:proofErr w:type="gramEnd"/>
      <w:r w:rsidRPr="005C0573">
        <w:rPr>
          <w:rFonts w:ascii="Calibri" w:hAnsi="Calibri" w:cs="Calibri"/>
          <w:b/>
          <w:bCs/>
          <w:sz w:val="24"/>
          <w:szCs w:val="24"/>
        </w:rPr>
        <w:t xml:space="preserve"> votre attention et vous souhaite bon vent.</w:t>
      </w:r>
    </w:p>
    <w:sectPr w:rsidR="00BE4444" w:rsidRPr="005C0573" w:rsidSect="00BE4444">
      <w:pgSz w:w="11906" w:h="16838"/>
      <w:pgMar w:top="1417" w:right="1417" w:bottom="1417" w:left="1417"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inheri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compat/>
  <w:rsids>
    <w:rsidRoot w:val="00542EE8"/>
    <w:rsid w:val="00031808"/>
    <w:rsid w:val="0010786B"/>
    <w:rsid w:val="00157BEA"/>
    <w:rsid w:val="001B77E8"/>
    <w:rsid w:val="001D26C8"/>
    <w:rsid w:val="001F47A8"/>
    <w:rsid w:val="0021444B"/>
    <w:rsid w:val="00252430"/>
    <w:rsid w:val="00275BCA"/>
    <w:rsid w:val="002B3CE8"/>
    <w:rsid w:val="002C1082"/>
    <w:rsid w:val="002D1B4D"/>
    <w:rsid w:val="002F31F8"/>
    <w:rsid w:val="00386627"/>
    <w:rsid w:val="003F1003"/>
    <w:rsid w:val="00424409"/>
    <w:rsid w:val="004F5C9F"/>
    <w:rsid w:val="00542EE8"/>
    <w:rsid w:val="005C0573"/>
    <w:rsid w:val="00632B7D"/>
    <w:rsid w:val="0064173C"/>
    <w:rsid w:val="0075614A"/>
    <w:rsid w:val="0079531A"/>
    <w:rsid w:val="008676EE"/>
    <w:rsid w:val="009448F8"/>
    <w:rsid w:val="009E496C"/>
    <w:rsid w:val="009E6F65"/>
    <w:rsid w:val="00A659F9"/>
    <w:rsid w:val="00A77BC8"/>
    <w:rsid w:val="00A86CA2"/>
    <w:rsid w:val="00AE5A31"/>
    <w:rsid w:val="00B3109E"/>
    <w:rsid w:val="00B4116D"/>
    <w:rsid w:val="00B549C5"/>
    <w:rsid w:val="00BE4444"/>
    <w:rsid w:val="00C12EB8"/>
    <w:rsid w:val="00C16A70"/>
    <w:rsid w:val="00C44348"/>
    <w:rsid w:val="00C91CB5"/>
    <w:rsid w:val="00CE4CB8"/>
    <w:rsid w:val="00CE54E0"/>
    <w:rsid w:val="00D21588"/>
    <w:rsid w:val="00D62CCB"/>
    <w:rsid w:val="00DE06CB"/>
    <w:rsid w:val="00E75A20"/>
    <w:rsid w:val="00F3454A"/>
    <w:rsid w:val="00F635D8"/>
    <w:rsid w:val="00F84FAB"/>
    <w:rsid w:val="00F95E91"/>
    <w:rsid w:val="00FB4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EE8"/>
    <w:pPr>
      <w:suppressAutoHyphens/>
      <w:spacing w:after="0" w:line="240" w:lineRule="auto"/>
      <w:jc w:val="both"/>
    </w:pPr>
    <w:rPr>
      <w:rFonts w:ascii="Times New Roman" w:eastAsia="SimSun" w:hAnsi="Times New Roman" w:cs="Lucida Sans"/>
      <w:kern w:val="2"/>
      <w:sz w:val="28"/>
      <w:szCs w:val="28"/>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1CB5"/>
    <w:rPr>
      <w:rFonts w:ascii="Tahoma" w:hAnsi="Tahoma" w:cs="Mangal"/>
      <w:sz w:val="16"/>
      <w:szCs w:val="14"/>
    </w:rPr>
  </w:style>
  <w:style w:type="character" w:customStyle="1" w:styleId="TextedebullesCar">
    <w:name w:val="Texte de bulles Car"/>
    <w:basedOn w:val="Policepardfaut"/>
    <w:link w:val="Textedebulles"/>
    <w:uiPriority w:val="99"/>
    <w:semiHidden/>
    <w:rsid w:val="00C91CB5"/>
    <w:rPr>
      <w:rFonts w:ascii="Tahoma" w:eastAsia="SimSun" w:hAnsi="Tahoma" w:cs="Mangal"/>
      <w:kern w:val="2"/>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1210263191">
      <w:bodyDiv w:val="1"/>
      <w:marLeft w:val="0"/>
      <w:marRight w:val="0"/>
      <w:marTop w:val="0"/>
      <w:marBottom w:val="0"/>
      <w:divBdr>
        <w:top w:val="none" w:sz="0" w:space="0" w:color="auto"/>
        <w:left w:val="none" w:sz="0" w:space="0" w:color="auto"/>
        <w:bottom w:val="none" w:sz="0" w:space="0" w:color="auto"/>
        <w:right w:val="none" w:sz="0" w:space="0" w:color="auto"/>
      </w:divBdr>
    </w:div>
    <w:div w:id="2036929052">
      <w:bodyDiv w:val="1"/>
      <w:marLeft w:val="0"/>
      <w:marRight w:val="0"/>
      <w:marTop w:val="0"/>
      <w:marBottom w:val="0"/>
      <w:divBdr>
        <w:top w:val="none" w:sz="0" w:space="0" w:color="auto"/>
        <w:left w:val="none" w:sz="0" w:space="0" w:color="auto"/>
        <w:bottom w:val="none" w:sz="0" w:space="0" w:color="auto"/>
        <w:right w:val="none" w:sz="0" w:space="0" w:color="auto"/>
      </w:divBdr>
      <w:divsChild>
        <w:div w:id="157609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1112</Words>
  <Characters>6119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Arnould denise</dc:creator>
  <cp:lastModifiedBy>Mireille MEGARD</cp:lastModifiedBy>
  <cp:revision>22</cp:revision>
  <cp:lastPrinted>2023-12-11T09:10:00Z</cp:lastPrinted>
  <dcterms:created xsi:type="dcterms:W3CDTF">2023-12-05T18:53:00Z</dcterms:created>
  <dcterms:modified xsi:type="dcterms:W3CDTF">2023-12-15T17:47:00Z</dcterms:modified>
</cp:coreProperties>
</file>